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82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5"/>
        <w:gridCol w:w="3882"/>
      </w:tblGrid>
      <w:tr w:rsidR="00530E57" w14:paraId="3ECA6238" w14:textId="77777777" w:rsidTr="00241F60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474FBB" w14:textId="77777777" w:rsidR="00530E57" w:rsidRPr="00FA06DA" w:rsidRDefault="00530E57" w:rsidP="00530E57">
            <w:pPr>
              <w:spacing w:before="120" w:after="12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A06DA">
              <w:rPr>
                <w:rFonts w:eastAsia="Calibri"/>
                <w:b/>
                <w:sz w:val="24"/>
                <w:szCs w:val="24"/>
              </w:rPr>
              <w:t>CALENDARIO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A06DA">
              <w:rPr>
                <w:rFonts w:eastAsia="Calibri"/>
                <w:b/>
                <w:sz w:val="24"/>
                <w:szCs w:val="24"/>
              </w:rPr>
              <w:t>PARA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A06DA">
              <w:rPr>
                <w:rFonts w:eastAsia="Calibri"/>
                <w:b/>
                <w:sz w:val="24"/>
                <w:szCs w:val="24"/>
              </w:rPr>
              <w:t>LAS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A06DA">
              <w:rPr>
                <w:rFonts w:eastAsia="Calibri"/>
                <w:b/>
                <w:sz w:val="24"/>
                <w:szCs w:val="24"/>
              </w:rPr>
              <w:t>ELECCIONES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A06DA">
              <w:rPr>
                <w:rFonts w:eastAsia="Calibri"/>
                <w:b/>
                <w:sz w:val="24"/>
                <w:szCs w:val="24"/>
              </w:rPr>
              <w:t>A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A06DA">
              <w:rPr>
                <w:rFonts w:eastAsia="Calibri"/>
                <w:b/>
                <w:sz w:val="24"/>
                <w:szCs w:val="24"/>
              </w:rPr>
              <w:t>JUNT</w:t>
            </w:r>
            <w:r>
              <w:rPr>
                <w:rFonts w:eastAsia="Calibri"/>
                <w:b/>
                <w:sz w:val="24"/>
                <w:szCs w:val="24"/>
              </w:rPr>
              <w:t xml:space="preserve">A </w:t>
            </w:r>
            <w:r w:rsidRPr="00FA06DA">
              <w:rPr>
                <w:rFonts w:eastAsia="Calibri"/>
                <w:b/>
                <w:sz w:val="24"/>
                <w:szCs w:val="24"/>
              </w:rPr>
              <w:t>DE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A06DA">
              <w:rPr>
                <w:rFonts w:eastAsia="Calibri"/>
                <w:b/>
                <w:sz w:val="24"/>
                <w:szCs w:val="24"/>
              </w:rPr>
              <w:t>LA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A06DA">
              <w:rPr>
                <w:rFonts w:eastAsia="Calibri"/>
                <w:b/>
                <w:sz w:val="24"/>
                <w:szCs w:val="24"/>
              </w:rPr>
              <w:t>E.T.S.</w:t>
            </w:r>
            <w:r>
              <w:rPr>
                <w:rFonts w:eastAsia="Calibri"/>
                <w:b/>
                <w:sz w:val="24"/>
                <w:szCs w:val="24"/>
              </w:rPr>
              <w:t xml:space="preserve"> D</w:t>
            </w:r>
            <w:r w:rsidRPr="00FA06DA">
              <w:rPr>
                <w:rFonts w:eastAsia="Calibri"/>
                <w:b/>
                <w:sz w:val="24"/>
                <w:szCs w:val="24"/>
              </w:rPr>
              <w:t>E</w:t>
            </w:r>
            <w:r>
              <w:rPr>
                <w:rFonts w:eastAsia="Calibri"/>
                <w:b/>
                <w:sz w:val="24"/>
                <w:szCs w:val="24"/>
              </w:rPr>
              <w:t xml:space="preserve"> IN</w:t>
            </w:r>
            <w:r w:rsidRPr="00FA06DA">
              <w:rPr>
                <w:rFonts w:eastAsia="Calibri"/>
                <w:b/>
                <w:sz w:val="24"/>
                <w:szCs w:val="24"/>
              </w:rPr>
              <w:t>GENIERÍA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A06DA">
              <w:rPr>
                <w:rFonts w:eastAsia="Calibri"/>
                <w:b/>
                <w:sz w:val="24"/>
                <w:szCs w:val="24"/>
              </w:rPr>
              <w:t>DE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A06DA">
              <w:rPr>
                <w:rFonts w:eastAsia="Calibri"/>
                <w:b/>
                <w:sz w:val="24"/>
                <w:szCs w:val="24"/>
              </w:rPr>
              <w:t>CAMINOS, CANALES Y PUERTOS Y DE INGENIERÍA DE MINAS 20</w:t>
            </w:r>
            <w:r>
              <w:rPr>
                <w:rFonts w:eastAsia="Calibri"/>
                <w:b/>
                <w:sz w:val="24"/>
                <w:szCs w:val="24"/>
              </w:rPr>
              <w:t>22</w:t>
            </w:r>
          </w:p>
        </w:tc>
      </w:tr>
      <w:tr w:rsidR="00530E57" w14:paraId="3AD3C626" w14:textId="77777777" w:rsidTr="00241F60">
        <w:tc>
          <w:tcPr>
            <w:tcW w:w="6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6DB67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Reunión de Junta de Escuela para convocatoria de elecciones</w:t>
            </w:r>
          </w:p>
        </w:tc>
        <w:tc>
          <w:tcPr>
            <w:tcW w:w="3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BEF2F" w14:textId="77777777" w:rsidR="00530E57" w:rsidRDefault="00530E57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</w:t>
            </w:r>
            <w:r w:rsidR="001D5B5F">
              <w:rPr>
                <w:rFonts w:eastAsia="Calibri"/>
                <w:sz w:val="23"/>
                <w:szCs w:val="23"/>
              </w:rPr>
              <w:t>3</w:t>
            </w:r>
            <w:r>
              <w:rPr>
                <w:rFonts w:eastAsia="Calibri"/>
                <w:sz w:val="23"/>
                <w:szCs w:val="23"/>
              </w:rPr>
              <w:t xml:space="preserve"> de noviembre</w:t>
            </w:r>
          </w:p>
        </w:tc>
      </w:tr>
      <w:tr w:rsidR="00530E57" w14:paraId="52C69396" w14:textId="77777777" w:rsidTr="00241F60">
        <w:tc>
          <w:tcPr>
            <w:tcW w:w="6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5852E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Publicación del censo electoral provisional</w:t>
            </w:r>
          </w:p>
        </w:tc>
        <w:tc>
          <w:tcPr>
            <w:tcW w:w="3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32CB2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</w:t>
            </w:r>
            <w:r w:rsidR="001D5B5F">
              <w:rPr>
                <w:rFonts w:eastAsia="Calibri"/>
                <w:sz w:val="23"/>
                <w:szCs w:val="23"/>
              </w:rPr>
              <w:t>4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FA06DA">
              <w:rPr>
                <w:rFonts w:eastAsia="Calibri"/>
                <w:sz w:val="23"/>
                <w:szCs w:val="23"/>
              </w:rPr>
              <w:t>de noviembre</w:t>
            </w:r>
          </w:p>
        </w:tc>
      </w:tr>
      <w:tr w:rsidR="00530E57" w14:paraId="0493683F" w14:textId="77777777" w:rsidTr="00241F60">
        <w:tc>
          <w:tcPr>
            <w:tcW w:w="6745" w:type="dxa"/>
            <w:shd w:val="clear" w:color="auto" w:fill="auto"/>
            <w:vAlign w:val="center"/>
          </w:tcPr>
          <w:p w14:paraId="2718C320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Reclamaciones al censo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C027019" w14:textId="77777777" w:rsidR="00530E57" w:rsidRPr="00FA06DA" w:rsidRDefault="001D5B5F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25 </w:t>
            </w:r>
            <w:r w:rsidR="00530E57" w:rsidRPr="00FA06DA">
              <w:rPr>
                <w:rFonts w:eastAsia="Calibri"/>
                <w:sz w:val="23"/>
                <w:szCs w:val="23"/>
              </w:rPr>
              <w:t>y 2</w:t>
            </w:r>
            <w:r>
              <w:rPr>
                <w:rFonts w:eastAsia="Calibri"/>
                <w:sz w:val="23"/>
                <w:szCs w:val="23"/>
              </w:rPr>
              <w:t>8</w:t>
            </w:r>
            <w:r w:rsidR="00530E57">
              <w:rPr>
                <w:rFonts w:eastAsia="Calibri"/>
                <w:sz w:val="23"/>
                <w:szCs w:val="23"/>
              </w:rPr>
              <w:t xml:space="preserve"> </w:t>
            </w:r>
            <w:r w:rsidR="00530E57" w:rsidRPr="00FA06DA">
              <w:rPr>
                <w:rFonts w:eastAsia="Calibri"/>
                <w:sz w:val="23"/>
                <w:szCs w:val="23"/>
              </w:rPr>
              <w:t>de noviembre</w:t>
            </w:r>
          </w:p>
        </w:tc>
      </w:tr>
      <w:tr w:rsidR="00530E57" w14:paraId="796B66DA" w14:textId="77777777" w:rsidTr="00241F60">
        <w:tc>
          <w:tcPr>
            <w:tcW w:w="6745" w:type="dxa"/>
            <w:shd w:val="clear" w:color="auto" w:fill="auto"/>
            <w:vAlign w:val="center"/>
          </w:tcPr>
          <w:p w14:paraId="2612E16D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Resolución de reclamaciones al censo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3D5ED057" w14:textId="77777777" w:rsidR="00530E57" w:rsidRPr="00FA06DA" w:rsidRDefault="00DE7DC4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28 </w:t>
            </w:r>
            <w:r w:rsidR="00530E57" w:rsidRPr="00FA06DA">
              <w:rPr>
                <w:rFonts w:eastAsia="Calibri"/>
                <w:sz w:val="23"/>
                <w:szCs w:val="23"/>
              </w:rPr>
              <w:t>de noviembre</w:t>
            </w:r>
          </w:p>
        </w:tc>
      </w:tr>
      <w:tr w:rsidR="00530E57" w14:paraId="7C5EAA80" w14:textId="77777777" w:rsidTr="00241F60">
        <w:tc>
          <w:tcPr>
            <w:tcW w:w="6745" w:type="dxa"/>
            <w:shd w:val="clear" w:color="auto" w:fill="auto"/>
            <w:vAlign w:val="center"/>
          </w:tcPr>
          <w:p w14:paraId="2855C3D0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Publicación del censo electoral definitivo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D45DDE6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2</w:t>
            </w:r>
            <w:r w:rsidR="00DE7DC4">
              <w:rPr>
                <w:rFonts w:eastAsia="Calibri"/>
                <w:sz w:val="23"/>
                <w:szCs w:val="23"/>
              </w:rPr>
              <w:t>8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FA06DA">
              <w:rPr>
                <w:rFonts w:eastAsia="Calibri"/>
                <w:sz w:val="23"/>
                <w:szCs w:val="23"/>
              </w:rPr>
              <w:t>de noviembre</w:t>
            </w:r>
          </w:p>
        </w:tc>
      </w:tr>
      <w:tr w:rsidR="00530E57" w14:paraId="4B8B36D2" w14:textId="77777777" w:rsidTr="00241F60">
        <w:tc>
          <w:tcPr>
            <w:tcW w:w="6745" w:type="dxa"/>
            <w:shd w:val="clear" w:color="auto" w:fill="auto"/>
            <w:vAlign w:val="center"/>
          </w:tcPr>
          <w:p w14:paraId="56BFEAB5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Publicación de la composición de la Junta</w:t>
            </w:r>
            <w:r>
              <w:rPr>
                <w:rFonts w:eastAsia="Calibri"/>
                <w:sz w:val="23"/>
                <w:szCs w:val="23"/>
              </w:rPr>
              <w:t xml:space="preserve"> de Escuela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1B9C057C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2</w:t>
            </w:r>
            <w:r w:rsidR="00DE7DC4">
              <w:rPr>
                <w:rFonts w:eastAsia="Calibri"/>
                <w:sz w:val="23"/>
                <w:szCs w:val="23"/>
              </w:rPr>
              <w:t>8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FA06DA">
              <w:rPr>
                <w:rFonts w:eastAsia="Calibri"/>
                <w:sz w:val="23"/>
                <w:szCs w:val="23"/>
              </w:rPr>
              <w:t>de noviembre</w:t>
            </w:r>
          </w:p>
        </w:tc>
      </w:tr>
      <w:tr w:rsidR="00530E57" w14:paraId="56D5EA7F" w14:textId="77777777" w:rsidTr="00241F60">
        <w:tc>
          <w:tcPr>
            <w:tcW w:w="6745" w:type="dxa"/>
            <w:shd w:val="clear" w:color="auto" w:fill="auto"/>
            <w:vAlign w:val="center"/>
          </w:tcPr>
          <w:p w14:paraId="36C2E8C9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Presentación de candidaturas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6E694055" w14:textId="77777777" w:rsidR="00530E57" w:rsidRPr="00FA06DA" w:rsidRDefault="00DE7DC4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Del 29 de noviembre al 1</w:t>
            </w:r>
            <w:r w:rsidR="00A46C77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>de diciembre</w:t>
            </w:r>
          </w:p>
        </w:tc>
      </w:tr>
      <w:tr w:rsidR="00530E57" w14:paraId="06BB4C9E" w14:textId="77777777" w:rsidTr="00241F60">
        <w:tc>
          <w:tcPr>
            <w:tcW w:w="6745" w:type="dxa"/>
            <w:shd w:val="clear" w:color="auto" w:fill="auto"/>
            <w:vAlign w:val="center"/>
          </w:tcPr>
          <w:p w14:paraId="67920072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Proclamación provisional de candidaturas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67280E59" w14:textId="77777777" w:rsidR="00530E57" w:rsidRPr="00FA06DA" w:rsidRDefault="00DE7DC4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 de diciembre</w:t>
            </w:r>
          </w:p>
        </w:tc>
      </w:tr>
      <w:tr w:rsidR="00530E57" w14:paraId="488EEBE6" w14:textId="77777777" w:rsidTr="00241F60">
        <w:tc>
          <w:tcPr>
            <w:tcW w:w="6745" w:type="dxa"/>
            <w:shd w:val="clear" w:color="auto" w:fill="auto"/>
            <w:vAlign w:val="center"/>
          </w:tcPr>
          <w:p w14:paraId="5A770C88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Reclamaciones a la proclamación provisional de candidaturas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428B405" w14:textId="77777777" w:rsidR="00530E57" w:rsidRPr="00FA06DA" w:rsidRDefault="00DE7DC4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 y 5 de diciembre</w:t>
            </w:r>
          </w:p>
        </w:tc>
      </w:tr>
      <w:tr w:rsidR="00530E57" w14:paraId="5AF52FD3" w14:textId="77777777" w:rsidTr="00241F60">
        <w:tc>
          <w:tcPr>
            <w:tcW w:w="6745" w:type="dxa"/>
            <w:shd w:val="clear" w:color="auto" w:fill="auto"/>
            <w:vAlign w:val="center"/>
          </w:tcPr>
          <w:p w14:paraId="2DFCA65B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Proclamación definitiva de candidaturas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5086B5B1" w14:textId="77777777" w:rsidR="00530E57" w:rsidRPr="00FA06DA" w:rsidRDefault="00DE7DC4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5</w:t>
            </w:r>
            <w:r w:rsidR="00530E57">
              <w:rPr>
                <w:rFonts w:eastAsia="Calibri"/>
                <w:sz w:val="23"/>
                <w:szCs w:val="23"/>
              </w:rPr>
              <w:t xml:space="preserve"> </w:t>
            </w:r>
            <w:r w:rsidR="00530E57" w:rsidRPr="00FA06DA">
              <w:rPr>
                <w:rFonts w:eastAsia="Calibri"/>
                <w:sz w:val="23"/>
                <w:szCs w:val="23"/>
              </w:rPr>
              <w:t>de diciembre</w:t>
            </w:r>
          </w:p>
        </w:tc>
      </w:tr>
      <w:tr w:rsidR="00530E57" w14:paraId="25F4690C" w14:textId="77777777" w:rsidTr="00241F60">
        <w:tc>
          <w:tcPr>
            <w:tcW w:w="6745" w:type="dxa"/>
            <w:shd w:val="clear" w:color="auto" w:fill="auto"/>
            <w:vAlign w:val="center"/>
          </w:tcPr>
          <w:p w14:paraId="0B389A68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Voto anticipado (no presencial)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158838B6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12 </w:t>
            </w:r>
            <w:r w:rsidRPr="00FA06DA">
              <w:rPr>
                <w:rFonts w:eastAsia="Calibri"/>
                <w:sz w:val="23"/>
                <w:szCs w:val="23"/>
              </w:rPr>
              <w:t xml:space="preserve">y </w:t>
            </w:r>
            <w:r>
              <w:rPr>
                <w:rFonts w:eastAsia="Calibri"/>
                <w:sz w:val="23"/>
                <w:szCs w:val="23"/>
              </w:rPr>
              <w:t xml:space="preserve">13 </w:t>
            </w:r>
            <w:r w:rsidRPr="00FA06DA">
              <w:rPr>
                <w:rFonts w:eastAsia="Calibri"/>
                <w:sz w:val="23"/>
                <w:szCs w:val="23"/>
              </w:rPr>
              <w:t>de diciembre</w:t>
            </w:r>
          </w:p>
        </w:tc>
      </w:tr>
      <w:tr w:rsidR="00530E57" w14:paraId="5C47A309" w14:textId="77777777" w:rsidTr="00241F60">
        <w:tc>
          <w:tcPr>
            <w:tcW w:w="6745" w:type="dxa"/>
            <w:shd w:val="clear" w:color="auto" w:fill="auto"/>
            <w:vAlign w:val="center"/>
          </w:tcPr>
          <w:p w14:paraId="2C6EBD6A" w14:textId="77777777" w:rsidR="00530E57" w:rsidRPr="00FA06DA" w:rsidRDefault="00530E57" w:rsidP="00530E57">
            <w:pPr>
              <w:spacing w:before="60" w:after="60"/>
              <w:rPr>
                <w:rFonts w:eastAsia="Calibri"/>
                <w:b/>
                <w:sz w:val="23"/>
                <w:szCs w:val="23"/>
              </w:rPr>
            </w:pPr>
            <w:r w:rsidRPr="00FA06DA">
              <w:rPr>
                <w:rFonts w:eastAsia="Calibri"/>
                <w:b/>
                <w:sz w:val="23"/>
                <w:szCs w:val="23"/>
              </w:rPr>
              <w:t>Votación y escrutinio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F654CFF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A06DA">
              <w:rPr>
                <w:rFonts w:eastAsia="Calibri"/>
                <w:b/>
                <w:sz w:val="23"/>
                <w:szCs w:val="23"/>
              </w:rPr>
              <w:t>1</w:t>
            </w:r>
            <w:r>
              <w:rPr>
                <w:rFonts w:eastAsia="Calibri"/>
                <w:b/>
                <w:sz w:val="23"/>
                <w:szCs w:val="23"/>
              </w:rPr>
              <w:t xml:space="preserve">4 </w:t>
            </w:r>
            <w:r w:rsidRPr="00FA06DA">
              <w:rPr>
                <w:rFonts w:eastAsia="Calibri"/>
                <w:b/>
                <w:sz w:val="23"/>
                <w:szCs w:val="23"/>
              </w:rPr>
              <w:t>de diciembre</w:t>
            </w:r>
          </w:p>
        </w:tc>
      </w:tr>
      <w:tr w:rsidR="00530E57" w14:paraId="6351706F" w14:textId="77777777" w:rsidTr="00241F60">
        <w:tc>
          <w:tcPr>
            <w:tcW w:w="6745" w:type="dxa"/>
            <w:shd w:val="clear" w:color="auto" w:fill="auto"/>
            <w:vAlign w:val="center"/>
          </w:tcPr>
          <w:p w14:paraId="4346664A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Proclamación provisional de candidatos/as electos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ECEEC70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1</w:t>
            </w:r>
            <w:r>
              <w:rPr>
                <w:rFonts w:eastAsia="Calibri"/>
                <w:sz w:val="23"/>
                <w:szCs w:val="23"/>
              </w:rPr>
              <w:t>4</w:t>
            </w:r>
            <w:r w:rsidRPr="00FA06DA">
              <w:rPr>
                <w:rFonts w:eastAsia="Calibri"/>
                <w:sz w:val="23"/>
                <w:szCs w:val="23"/>
              </w:rPr>
              <w:t xml:space="preserve"> de diciembre</w:t>
            </w:r>
          </w:p>
        </w:tc>
      </w:tr>
      <w:tr w:rsidR="00530E57" w14:paraId="06AE407C" w14:textId="77777777" w:rsidTr="00241F60">
        <w:tc>
          <w:tcPr>
            <w:tcW w:w="6745" w:type="dxa"/>
            <w:shd w:val="clear" w:color="auto" w:fill="auto"/>
            <w:vAlign w:val="center"/>
          </w:tcPr>
          <w:p w14:paraId="465333F5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Reclamaciones a la proclamación provisional de candidatos/as electos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00FD0B7C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1</w:t>
            </w:r>
            <w:r>
              <w:rPr>
                <w:rFonts w:eastAsia="Calibri"/>
                <w:sz w:val="23"/>
                <w:szCs w:val="23"/>
              </w:rPr>
              <w:t xml:space="preserve">4 </w:t>
            </w:r>
            <w:r w:rsidRPr="00FA06DA">
              <w:rPr>
                <w:rFonts w:eastAsia="Calibri"/>
                <w:sz w:val="23"/>
                <w:szCs w:val="23"/>
              </w:rPr>
              <w:t>y 1</w:t>
            </w:r>
            <w:r>
              <w:rPr>
                <w:rFonts w:eastAsia="Calibri"/>
                <w:sz w:val="23"/>
                <w:szCs w:val="23"/>
              </w:rPr>
              <w:t>5</w:t>
            </w:r>
            <w:r w:rsidRPr="00FA06DA">
              <w:rPr>
                <w:rFonts w:eastAsia="Calibri"/>
                <w:sz w:val="23"/>
                <w:szCs w:val="23"/>
              </w:rPr>
              <w:t xml:space="preserve"> de diciembre</w:t>
            </w:r>
          </w:p>
        </w:tc>
      </w:tr>
      <w:tr w:rsidR="00530E57" w14:paraId="269B1A58" w14:textId="77777777" w:rsidTr="00241F60">
        <w:tc>
          <w:tcPr>
            <w:tcW w:w="6745" w:type="dxa"/>
            <w:shd w:val="clear" w:color="auto" w:fill="auto"/>
            <w:vAlign w:val="center"/>
          </w:tcPr>
          <w:p w14:paraId="65EC7D82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Proclamación definitiva de integrantes de la Junta de Escuela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3C97CCDD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1</w:t>
            </w:r>
            <w:r>
              <w:rPr>
                <w:rFonts w:eastAsia="Calibri"/>
                <w:sz w:val="23"/>
                <w:szCs w:val="23"/>
              </w:rPr>
              <w:t xml:space="preserve">5 </w:t>
            </w:r>
            <w:r w:rsidRPr="00FA06DA">
              <w:rPr>
                <w:rFonts w:eastAsia="Calibri"/>
                <w:sz w:val="23"/>
                <w:szCs w:val="23"/>
              </w:rPr>
              <w:t>de diciembre</w:t>
            </w:r>
          </w:p>
        </w:tc>
      </w:tr>
      <w:tr w:rsidR="00530E57" w14:paraId="670BA10D" w14:textId="77777777" w:rsidTr="00241F60">
        <w:tc>
          <w:tcPr>
            <w:tcW w:w="6745" w:type="dxa"/>
            <w:shd w:val="clear" w:color="auto" w:fill="auto"/>
            <w:vAlign w:val="center"/>
          </w:tcPr>
          <w:p w14:paraId="274E7691" w14:textId="77777777" w:rsidR="00530E57" w:rsidRPr="00FA06DA" w:rsidRDefault="00530E57" w:rsidP="00530E57">
            <w:pPr>
              <w:spacing w:before="60" w:after="60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Convocatoria de constitución de la Junta de Escuela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08274EED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sz w:val="23"/>
                <w:szCs w:val="23"/>
              </w:rPr>
            </w:pPr>
            <w:r w:rsidRPr="00FA06DA">
              <w:rPr>
                <w:rFonts w:eastAsia="Calibri"/>
                <w:sz w:val="23"/>
                <w:szCs w:val="23"/>
              </w:rPr>
              <w:t>1</w:t>
            </w:r>
            <w:r>
              <w:rPr>
                <w:rFonts w:eastAsia="Calibri"/>
                <w:sz w:val="23"/>
                <w:szCs w:val="23"/>
              </w:rPr>
              <w:t>5</w:t>
            </w:r>
            <w:r w:rsidRPr="00FA06DA">
              <w:rPr>
                <w:rFonts w:eastAsia="Calibri"/>
                <w:sz w:val="23"/>
                <w:szCs w:val="23"/>
              </w:rPr>
              <w:t xml:space="preserve"> de diciembre</w:t>
            </w:r>
          </w:p>
        </w:tc>
      </w:tr>
      <w:tr w:rsidR="00530E57" w14:paraId="4DAC4C31" w14:textId="77777777" w:rsidTr="00241F60">
        <w:tc>
          <w:tcPr>
            <w:tcW w:w="6745" w:type="dxa"/>
            <w:shd w:val="clear" w:color="auto" w:fill="auto"/>
            <w:vAlign w:val="center"/>
          </w:tcPr>
          <w:p w14:paraId="442E7073" w14:textId="77777777" w:rsidR="00530E57" w:rsidRPr="00FA06DA" w:rsidRDefault="00530E57" w:rsidP="00530E57">
            <w:pPr>
              <w:spacing w:before="60" w:after="60"/>
              <w:rPr>
                <w:rFonts w:eastAsia="Calibri"/>
                <w:b/>
                <w:sz w:val="23"/>
                <w:szCs w:val="23"/>
              </w:rPr>
            </w:pPr>
            <w:r w:rsidRPr="00FA06DA">
              <w:rPr>
                <w:rFonts w:eastAsia="Calibri"/>
                <w:b/>
                <w:sz w:val="23"/>
                <w:szCs w:val="23"/>
              </w:rPr>
              <w:t>CONSTITUCIÓN DE LA JUNTA DE ESCUELA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449CC7DD" w14:textId="77777777" w:rsidR="00530E57" w:rsidRPr="00FA06DA" w:rsidRDefault="00530E57" w:rsidP="00530E57">
            <w:pPr>
              <w:spacing w:before="60" w:after="60"/>
              <w:jc w:val="center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 xml:space="preserve">20 </w:t>
            </w:r>
            <w:r w:rsidRPr="00FA06DA">
              <w:rPr>
                <w:rFonts w:eastAsia="Calibri"/>
                <w:b/>
                <w:sz w:val="23"/>
                <w:szCs w:val="23"/>
              </w:rPr>
              <w:t>DE DICIEMBRE</w:t>
            </w:r>
          </w:p>
        </w:tc>
      </w:tr>
    </w:tbl>
    <w:p w14:paraId="65F3C4A5" w14:textId="77777777" w:rsidR="00407B32" w:rsidRDefault="00407B32" w:rsidP="006B0B2D">
      <w:pPr>
        <w:rPr>
          <w:lang w:val="es-ES_tradnl"/>
        </w:rPr>
      </w:pPr>
    </w:p>
    <w:p w14:paraId="53CBEDC5" w14:textId="77777777" w:rsidR="00407B32" w:rsidRDefault="00407B32" w:rsidP="006B0B2D">
      <w:pPr>
        <w:rPr>
          <w:lang w:val="es-ES_tradnl"/>
        </w:rPr>
      </w:pPr>
    </w:p>
    <w:p w14:paraId="516D73C2" w14:textId="77777777" w:rsidR="00407B32" w:rsidRDefault="00407B32" w:rsidP="006B0B2D">
      <w:pPr>
        <w:rPr>
          <w:lang w:val="es-ES_tradnl"/>
        </w:rPr>
      </w:pPr>
    </w:p>
    <w:p w14:paraId="6EFEC778" w14:textId="77777777" w:rsidR="00407B32" w:rsidRDefault="00407B32" w:rsidP="006B0B2D">
      <w:pPr>
        <w:rPr>
          <w:lang w:val="es-ES_tradnl"/>
        </w:rPr>
      </w:pPr>
    </w:p>
    <w:p w14:paraId="3F37394F" w14:textId="77777777" w:rsidR="00407B32" w:rsidRPr="00974CAA" w:rsidRDefault="00407B32" w:rsidP="00F501FB">
      <w:pPr>
        <w:spacing w:after="120"/>
        <w:ind w:left="-567"/>
        <w:jc w:val="both"/>
        <w:rPr>
          <w:sz w:val="23"/>
          <w:szCs w:val="23"/>
        </w:rPr>
      </w:pPr>
      <w:r w:rsidRPr="00974CAA">
        <w:rPr>
          <w:sz w:val="23"/>
          <w:szCs w:val="23"/>
          <w:u w:val="single"/>
        </w:rPr>
        <w:t>Observaciones</w:t>
      </w:r>
      <w:r w:rsidRPr="00974CAA">
        <w:rPr>
          <w:sz w:val="23"/>
          <w:szCs w:val="23"/>
        </w:rPr>
        <w:t>:</w:t>
      </w:r>
    </w:p>
    <w:p w14:paraId="449E6923" w14:textId="77777777" w:rsidR="00407B32" w:rsidRPr="00974CAA" w:rsidRDefault="00407B32" w:rsidP="00F501FB">
      <w:pPr>
        <w:pStyle w:val="Prrafodelista"/>
        <w:numPr>
          <w:ilvl w:val="0"/>
          <w:numId w:val="8"/>
        </w:numPr>
        <w:spacing w:after="60" w:line="240" w:lineRule="auto"/>
        <w:ind w:left="-210" w:hanging="357"/>
        <w:jc w:val="both"/>
        <w:rPr>
          <w:rFonts w:ascii="Times New Roman" w:hAnsi="Times New Roman"/>
          <w:sz w:val="23"/>
          <w:szCs w:val="23"/>
        </w:rPr>
      </w:pPr>
      <w:r w:rsidRPr="00974CAA">
        <w:rPr>
          <w:rFonts w:ascii="Times New Roman" w:hAnsi="Times New Roman"/>
          <w:sz w:val="23"/>
          <w:szCs w:val="23"/>
        </w:rPr>
        <w:t>Toda la información relacionada con el proceso electoral  se publicará en la página web de la Escuela: http://caminosyminas.upct.es</w:t>
      </w:r>
    </w:p>
    <w:p w14:paraId="0C342A9A" w14:textId="77777777" w:rsidR="00407B32" w:rsidRPr="00974CAA" w:rsidRDefault="00407B32" w:rsidP="00F501FB">
      <w:pPr>
        <w:pStyle w:val="Prrafodelista"/>
        <w:numPr>
          <w:ilvl w:val="0"/>
          <w:numId w:val="8"/>
        </w:numPr>
        <w:spacing w:after="60" w:line="240" w:lineRule="auto"/>
        <w:ind w:left="-210" w:hanging="357"/>
        <w:jc w:val="both"/>
        <w:rPr>
          <w:rFonts w:ascii="Times New Roman" w:hAnsi="Times New Roman"/>
          <w:sz w:val="23"/>
          <w:szCs w:val="23"/>
        </w:rPr>
      </w:pPr>
      <w:r w:rsidRPr="00974CAA">
        <w:rPr>
          <w:rFonts w:ascii="Times New Roman" w:hAnsi="Times New Roman"/>
          <w:sz w:val="23"/>
          <w:szCs w:val="23"/>
        </w:rPr>
        <w:t>Los censos electorales se</w:t>
      </w:r>
      <w:r w:rsidR="00A46C77">
        <w:rPr>
          <w:rFonts w:ascii="Times New Roman" w:hAnsi="Times New Roman"/>
          <w:sz w:val="23"/>
          <w:szCs w:val="23"/>
        </w:rPr>
        <w:t xml:space="preserve"> expondrán </w:t>
      </w:r>
      <w:r w:rsidRPr="00974CAA">
        <w:rPr>
          <w:rFonts w:ascii="Times New Roman" w:hAnsi="Times New Roman"/>
          <w:sz w:val="23"/>
          <w:szCs w:val="23"/>
        </w:rPr>
        <w:t>tanto en la Secretaría de Dirección de la Escuela como en la página web del Centro (http://caminosyminas.upct.es).</w:t>
      </w:r>
    </w:p>
    <w:p w14:paraId="485302FA" w14:textId="77777777" w:rsidR="00407B32" w:rsidRPr="00974CAA" w:rsidRDefault="00407B32" w:rsidP="00F501FB">
      <w:pPr>
        <w:pStyle w:val="Prrafodelista"/>
        <w:numPr>
          <w:ilvl w:val="0"/>
          <w:numId w:val="8"/>
        </w:numPr>
        <w:spacing w:after="60" w:line="240" w:lineRule="auto"/>
        <w:ind w:left="-210" w:hanging="357"/>
        <w:jc w:val="both"/>
        <w:rPr>
          <w:rFonts w:ascii="Times New Roman" w:hAnsi="Times New Roman"/>
          <w:sz w:val="23"/>
          <w:szCs w:val="23"/>
        </w:rPr>
      </w:pPr>
      <w:r w:rsidRPr="00974CAA">
        <w:rPr>
          <w:rFonts w:ascii="Times New Roman" w:hAnsi="Times New Roman"/>
          <w:sz w:val="23"/>
          <w:szCs w:val="23"/>
        </w:rPr>
        <w:t>Los impresos para reclamaciones, presentación de candidaturas y solicitud y papeletas para el voto anticipado (no presencial) estarán disponibles tanto en la Secretaría de Dirección de la Escuela como en la página web del Centro (http://caminosyminas.upct.es). Tales impresos una vez cumplimentados se entregarán en la Secretaría de Dirección de la Escuela, en los días establecidos por el Calendario Electoral y en horario de 10:00 a 14:00 horas.</w:t>
      </w:r>
    </w:p>
    <w:p w14:paraId="33A61108" w14:textId="77777777" w:rsidR="00D52B9D" w:rsidRPr="002B5C7B" w:rsidRDefault="00407B32" w:rsidP="002B5C7B">
      <w:pPr>
        <w:pStyle w:val="Prrafodelista"/>
        <w:numPr>
          <w:ilvl w:val="0"/>
          <w:numId w:val="8"/>
        </w:numPr>
        <w:spacing w:after="0" w:line="240" w:lineRule="auto"/>
        <w:ind w:left="-210" w:hanging="357"/>
        <w:jc w:val="both"/>
        <w:rPr>
          <w:rFonts w:ascii="Times New Roman" w:hAnsi="Times New Roman"/>
          <w:sz w:val="23"/>
          <w:szCs w:val="23"/>
        </w:rPr>
      </w:pPr>
      <w:r w:rsidRPr="00974CAA">
        <w:rPr>
          <w:rFonts w:ascii="Times New Roman" w:hAnsi="Times New Roman"/>
          <w:sz w:val="23"/>
          <w:szCs w:val="23"/>
        </w:rPr>
        <w:t>Las votaciones a Junta de Escuela tendrán lugar el día 1</w:t>
      </w:r>
      <w:r w:rsidR="00D0485F">
        <w:rPr>
          <w:rFonts w:ascii="Times New Roman" w:hAnsi="Times New Roman"/>
          <w:sz w:val="23"/>
          <w:szCs w:val="23"/>
        </w:rPr>
        <w:t xml:space="preserve">4 </w:t>
      </w:r>
      <w:r w:rsidRPr="00974CAA">
        <w:rPr>
          <w:rFonts w:ascii="Times New Roman" w:hAnsi="Times New Roman"/>
          <w:sz w:val="23"/>
          <w:szCs w:val="23"/>
        </w:rPr>
        <w:t>de diciembre. El lugar y el horario de la</w:t>
      </w:r>
      <w:r>
        <w:rPr>
          <w:rFonts w:ascii="Times New Roman" w:hAnsi="Times New Roman"/>
          <w:sz w:val="23"/>
          <w:szCs w:val="23"/>
        </w:rPr>
        <w:t xml:space="preserve">s votaciones </w:t>
      </w:r>
      <w:r w:rsidRPr="00974CAA">
        <w:rPr>
          <w:rFonts w:ascii="Times New Roman" w:hAnsi="Times New Roman"/>
          <w:sz w:val="23"/>
          <w:szCs w:val="23"/>
        </w:rPr>
        <w:t>se comunicará el día</w:t>
      </w:r>
      <w:r w:rsidR="00D0485F">
        <w:rPr>
          <w:rFonts w:ascii="Times New Roman" w:hAnsi="Times New Roman"/>
          <w:sz w:val="23"/>
          <w:szCs w:val="23"/>
        </w:rPr>
        <w:t xml:space="preserve"> </w:t>
      </w:r>
      <w:r w:rsidR="00A7557F">
        <w:rPr>
          <w:rFonts w:ascii="Times New Roman" w:hAnsi="Times New Roman"/>
          <w:sz w:val="23"/>
          <w:szCs w:val="23"/>
        </w:rPr>
        <w:t>5</w:t>
      </w:r>
      <w:r w:rsidR="00D0485F">
        <w:rPr>
          <w:rFonts w:ascii="Times New Roman" w:hAnsi="Times New Roman"/>
          <w:sz w:val="23"/>
          <w:szCs w:val="23"/>
        </w:rPr>
        <w:t xml:space="preserve"> </w:t>
      </w:r>
      <w:r w:rsidRPr="00974CAA">
        <w:rPr>
          <w:rFonts w:ascii="Times New Roman" w:hAnsi="Times New Roman"/>
          <w:sz w:val="23"/>
          <w:szCs w:val="23"/>
        </w:rPr>
        <w:t>de diciembre.</w:t>
      </w:r>
    </w:p>
    <w:p w14:paraId="04E81C14" w14:textId="77777777" w:rsidR="00FA06DA" w:rsidRDefault="00FA06DA" w:rsidP="00407B32">
      <w:pPr>
        <w:ind w:left="-708" w:hanging="1"/>
        <w:rPr>
          <w:lang w:val="es-ES_tradnl"/>
        </w:rPr>
      </w:pPr>
    </w:p>
    <w:sectPr w:rsidR="00FA06DA" w:rsidSect="0082750A">
      <w:headerReference w:type="default" r:id="rId8"/>
      <w:footerReference w:type="default" r:id="rId9"/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ED84" w14:textId="77777777" w:rsidR="00450E58" w:rsidRDefault="00450E58">
      <w:r>
        <w:separator/>
      </w:r>
    </w:p>
  </w:endnote>
  <w:endnote w:type="continuationSeparator" w:id="0">
    <w:p w14:paraId="570E087D" w14:textId="77777777" w:rsidR="00450E58" w:rsidRDefault="0045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clid">
    <w:charset w:val="00"/>
    <w:family w:val="roman"/>
    <w:pitch w:val="variable"/>
    <w:sig w:usb0="8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Veto Regular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5F10" w14:textId="77777777" w:rsidR="005773F4" w:rsidRDefault="005773F4" w:rsidP="00271093">
    <w:pPr>
      <w:pStyle w:val="Piedepgina"/>
      <w:tabs>
        <w:tab w:val="clear" w:pos="4252"/>
        <w:tab w:val="clear" w:pos="8504"/>
      </w:tabs>
      <w:ind w:right="-1701" w:firstLine="567"/>
      <w:rPr>
        <w:rFonts w:ascii="Garamond (PCL6)" w:hAnsi="Garamond (PCL6)"/>
      </w:rPr>
    </w:pPr>
  </w:p>
  <w:p w14:paraId="397EA295" w14:textId="77777777" w:rsidR="00271093" w:rsidRPr="001C5B4F" w:rsidRDefault="002B5C7B" w:rsidP="00983DE0">
    <w:pPr>
      <w:pStyle w:val="Piedepgina"/>
      <w:tabs>
        <w:tab w:val="clear" w:pos="4252"/>
        <w:tab w:val="clear" w:pos="8504"/>
      </w:tabs>
      <w:ind w:right="-1"/>
      <w:jc w:val="center"/>
      <w:rPr>
        <w:rFonts w:ascii="LTVeto Regular" w:hAnsi="LTVeto Regular"/>
      </w:rPr>
    </w:pPr>
    <w:r>
      <w:rPr>
        <w:rFonts w:ascii="LTVeto Regular" w:hAnsi="LTVeto Regular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A5E5D7" wp14:editId="116F61D1">
              <wp:simplePos x="0" y="0"/>
              <wp:positionH relativeFrom="column">
                <wp:posOffset>-683895</wp:posOffset>
              </wp:positionH>
              <wp:positionV relativeFrom="paragraph">
                <wp:posOffset>-26670</wp:posOffset>
              </wp:positionV>
              <wp:extent cx="6743700" cy="0"/>
              <wp:effectExtent l="11430" t="11430" r="7620" b="762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ECD7AB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2.1pt" to="477.1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" strokecolor="#36f"/>
          </w:pict>
        </mc:Fallback>
      </mc:AlternateContent>
    </w:r>
    <w:r w:rsidR="00D21365" w:rsidRPr="001C5B4F">
      <w:rPr>
        <w:rFonts w:ascii="LTVeto Regular" w:hAnsi="LTVeto Regular"/>
      </w:rPr>
      <w:t>Paseo Alfonso XIII, 5</w:t>
    </w:r>
    <w:r w:rsidR="00FE0799">
      <w:rPr>
        <w:rFonts w:ascii="LTVeto Regular" w:hAnsi="LTVeto Regular"/>
      </w:rPr>
      <w:t>2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>30203 Cartagena</w:t>
    </w:r>
    <w:r w:rsidR="001C5B4F">
      <w:rPr>
        <w:rFonts w:ascii="LTVeto Regular" w:hAnsi="LTVeto Regular"/>
      </w:rPr>
      <w:t>, España.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 xml:space="preserve">Tel. </w:t>
    </w:r>
    <w:r w:rsidR="001C5B4F">
      <w:rPr>
        <w:rFonts w:ascii="LTVeto Regular" w:hAnsi="LTVeto Regular"/>
      </w:rPr>
      <w:t xml:space="preserve">(+34) </w:t>
    </w:r>
    <w:r w:rsidR="00D21365" w:rsidRPr="001C5B4F">
      <w:rPr>
        <w:rFonts w:ascii="LTVeto Regular" w:hAnsi="LTVeto Regular"/>
      </w:rPr>
      <w:t xml:space="preserve">968 </w:t>
    </w:r>
    <w:r w:rsidR="00F96332">
      <w:rPr>
        <w:rFonts w:ascii="LTVeto Regular" w:hAnsi="LTVeto Regular"/>
      </w:rPr>
      <w:t xml:space="preserve">32 54 25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www.upct.es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CB34" w14:textId="77777777" w:rsidR="00450E58" w:rsidRDefault="00450E58">
      <w:r>
        <w:separator/>
      </w:r>
    </w:p>
  </w:footnote>
  <w:footnote w:type="continuationSeparator" w:id="0">
    <w:p w14:paraId="19BAD820" w14:textId="77777777" w:rsidR="00450E58" w:rsidRDefault="0045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A2AD" w14:textId="77777777" w:rsidR="00271093" w:rsidRPr="00D91CF4" w:rsidRDefault="002B5C7B" w:rsidP="00271093">
    <w:pPr>
      <w:pStyle w:val="Encabezado"/>
      <w:ind w:left="-709"/>
      <w:rPr>
        <w:b/>
        <w:sz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C86A14" wp14:editId="4C9A581B">
              <wp:simplePos x="0" y="0"/>
              <wp:positionH relativeFrom="column">
                <wp:posOffset>500380</wp:posOffset>
              </wp:positionH>
              <wp:positionV relativeFrom="paragraph">
                <wp:posOffset>65405</wp:posOffset>
              </wp:positionV>
              <wp:extent cx="3508375" cy="245745"/>
              <wp:effectExtent l="0" t="0" r="1270" b="317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37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5A4D" w14:textId="77777777" w:rsidR="00271093" w:rsidRPr="001C5B4F" w:rsidRDefault="00271093" w:rsidP="00271093">
                          <w:pPr>
                            <w:pStyle w:val="Ttulo3"/>
                            <w:rPr>
                              <w:rFonts w:ascii="LTVeto Regular" w:hAnsi="LTVeto Regular"/>
                              <w:spacing w:val="-14"/>
                            </w:rPr>
                          </w:pPr>
                          <w:r w:rsidRPr="001C5B4F">
                            <w:rPr>
                              <w:rFonts w:ascii="LTVeto Regular" w:hAnsi="LTVeto Regular"/>
                              <w:spacing w:val="-14"/>
                            </w:rPr>
                            <w:t>UNIVERSIDAD POLITÉCNICA DE CARTAGENA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86A14" id="Rectangle 1" o:spid="_x0000_s1026" style="position:absolute;left:0;text-align:left;margin-left:39.4pt;margin-top:5.15pt;width:276.2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" filled="f" stroked="f">
              <v:textbox>
                <w:txbxContent>
                  <w:p w14:paraId="79085A4D" w14:textId="77777777" w:rsidR="00271093" w:rsidRPr="001C5B4F" w:rsidRDefault="00271093" w:rsidP="00271093">
                    <w:pPr>
                      <w:pStyle w:val="Ttulo3"/>
                      <w:rPr>
                        <w:rFonts w:ascii="LTVeto Regular" w:hAnsi="LTVeto Regular"/>
                        <w:spacing w:val="-14"/>
                      </w:rPr>
                    </w:pPr>
                    <w:r w:rsidRPr="001C5B4F">
                      <w:rPr>
                        <w:rFonts w:ascii="LTVeto Regular" w:hAnsi="LTVeto Regular"/>
                        <w:spacing w:val="-14"/>
                      </w:rPr>
                      <w:t>UNIVERSIDAD POLITÉCNICA DE CARTAGENA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32F1A7" wp14:editId="356D7873">
              <wp:simplePos x="0" y="0"/>
              <wp:positionH relativeFrom="column">
                <wp:posOffset>496570</wp:posOffset>
              </wp:positionH>
              <wp:positionV relativeFrom="paragraph">
                <wp:posOffset>346075</wp:posOffset>
              </wp:positionV>
              <wp:extent cx="3747135" cy="556895"/>
              <wp:effectExtent l="1270" t="3175" r="4445" b="190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713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ADF0" w14:textId="77777777" w:rsidR="00271093" w:rsidRPr="001C5B4F" w:rsidRDefault="001C5B4F" w:rsidP="00271093">
                          <w:pPr>
                            <w:pStyle w:val="Ttulo1"/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</w:pPr>
                          <w:r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  <w:t>Escuela Técnica Superior de Ingeniería de Caminos, Canales y Puertos y de Ingeniería de Minas</w:t>
                          </w:r>
                        </w:p>
                        <w:p w14:paraId="5236D02A" w14:textId="77777777" w:rsidR="00271093" w:rsidRDefault="00271093" w:rsidP="00271093">
                          <w:pPr>
                            <w:rPr>
                              <w:bCs/>
                              <w:i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F1A7" id="Rectangle 3" o:spid="_x0000_s1027" style="position:absolute;left:0;text-align:left;margin-left:39.1pt;margin-top:27.25pt;width:295.0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" filled="f" stroked="f">
              <v:textbox>
                <w:txbxContent>
                  <w:p w14:paraId="6DEDADF0" w14:textId="77777777" w:rsidR="00271093" w:rsidRPr="001C5B4F" w:rsidRDefault="001C5B4F" w:rsidP="00271093">
                    <w:pPr>
                      <w:pStyle w:val="Ttulo1"/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</w:pPr>
                    <w:r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  <w:t>Escuela Técnica Superior de Ingeniería de Caminos, Canales y Puertos y de Ingeniería de Minas</w:t>
                    </w:r>
                  </w:p>
                  <w:p w14:paraId="5236D02A" w14:textId="77777777" w:rsidR="00271093" w:rsidRDefault="00271093" w:rsidP="00271093">
                    <w:pPr>
                      <w:rPr>
                        <w:bCs/>
                        <w:iCs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B29304" wp14:editId="34BEE5FB">
              <wp:simplePos x="0" y="0"/>
              <wp:positionH relativeFrom="column">
                <wp:posOffset>581025</wp:posOffset>
              </wp:positionH>
              <wp:positionV relativeFrom="paragraph">
                <wp:posOffset>346075</wp:posOffset>
              </wp:positionV>
              <wp:extent cx="4248150" cy="0"/>
              <wp:effectExtent l="952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81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F511F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7.25pt" to="380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" strokecolor="#36f" strokeweight=".5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1A89ACBF" wp14:editId="2EB4D7B5">
          <wp:simplePos x="0" y="0"/>
          <wp:positionH relativeFrom="column">
            <wp:posOffset>4972685</wp:posOffset>
          </wp:positionH>
          <wp:positionV relativeFrom="paragraph">
            <wp:posOffset>-78105</wp:posOffset>
          </wp:positionV>
          <wp:extent cx="961390" cy="898525"/>
          <wp:effectExtent l="0" t="0" r="0" b="0"/>
          <wp:wrapNone/>
          <wp:docPr id="7" name="Imagen 7" descr="EICIM_1_ok_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CIM_1_ok_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9" r="62016" b="11104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inline distT="0" distB="0" distL="0" distR="0" wp14:anchorId="6AC3F6B2" wp14:editId="7ADBF07D">
          <wp:extent cx="781050" cy="781050"/>
          <wp:effectExtent l="0" t="0" r="0" b="0"/>
          <wp:docPr id="5" name="Imagen 5" descr="Escudo UPCT (bi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UPCT (bicolor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C6B"/>
    <w:multiLevelType w:val="hybridMultilevel"/>
    <w:tmpl w:val="40D2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29"/>
    <w:multiLevelType w:val="hybridMultilevel"/>
    <w:tmpl w:val="4BC2D9EC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B1B"/>
    <w:multiLevelType w:val="hybridMultilevel"/>
    <w:tmpl w:val="F2AC4DE2"/>
    <w:lvl w:ilvl="0" w:tplc="C136D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86ED8"/>
    <w:multiLevelType w:val="hybridMultilevel"/>
    <w:tmpl w:val="50C64B20"/>
    <w:lvl w:ilvl="0" w:tplc="43987C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0CC5963"/>
    <w:multiLevelType w:val="hybridMultilevel"/>
    <w:tmpl w:val="8B3C2162"/>
    <w:lvl w:ilvl="0" w:tplc="01B4B9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1D35A83"/>
    <w:multiLevelType w:val="hybridMultilevel"/>
    <w:tmpl w:val="26DACBDC"/>
    <w:lvl w:ilvl="0" w:tplc="BEC05D7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D4152E7"/>
    <w:multiLevelType w:val="hybridMultilevel"/>
    <w:tmpl w:val="F2C28A62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C2C07"/>
    <w:multiLevelType w:val="hybridMultilevel"/>
    <w:tmpl w:val="97982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3D1207"/>
    <w:multiLevelType w:val="hybridMultilevel"/>
    <w:tmpl w:val="3410B448"/>
    <w:lvl w:ilvl="0" w:tplc="996E82B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554401">
    <w:abstractNumId w:val="7"/>
  </w:num>
  <w:num w:numId="2" w16cid:durableId="1939175022">
    <w:abstractNumId w:val="0"/>
  </w:num>
  <w:num w:numId="3" w16cid:durableId="55205644">
    <w:abstractNumId w:val="6"/>
  </w:num>
  <w:num w:numId="4" w16cid:durableId="2028288770">
    <w:abstractNumId w:val="1"/>
  </w:num>
  <w:num w:numId="5" w16cid:durableId="1937204503">
    <w:abstractNumId w:val="5"/>
  </w:num>
  <w:num w:numId="6" w16cid:durableId="381829063">
    <w:abstractNumId w:val="2"/>
  </w:num>
  <w:num w:numId="7" w16cid:durableId="1029724806">
    <w:abstractNumId w:val="8"/>
  </w:num>
  <w:num w:numId="8" w16cid:durableId="1387334128">
    <w:abstractNumId w:val="3"/>
  </w:num>
  <w:num w:numId="9" w16cid:durableId="1863468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C"/>
    <w:rsid w:val="00007943"/>
    <w:rsid w:val="00012EC6"/>
    <w:rsid w:val="00032F0B"/>
    <w:rsid w:val="00055094"/>
    <w:rsid w:val="00060FCB"/>
    <w:rsid w:val="00092544"/>
    <w:rsid w:val="000B2978"/>
    <w:rsid w:val="000C5B0A"/>
    <w:rsid w:val="000E183E"/>
    <w:rsid w:val="000E4902"/>
    <w:rsid w:val="000F319B"/>
    <w:rsid w:val="00101237"/>
    <w:rsid w:val="00110265"/>
    <w:rsid w:val="00114305"/>
    <w:rsid w:val="00122558"/>
    <w:rsid w:val="0017381F"/>
    <w:rsid w:val="001A7ADE"/>
    <w:rsid w:val="001C098E"/>
    <w:rsid w:val="001C48CA"/>
    <w:rsid w:val="001C5B4F"/>
    <w:rsid w:val="001D5B5F"/>
    <w:rsid w:val="001F14FC"/>
    <w:rsid w:val="002040F8"/>
    <w:rsid w:val="0024175C"/>
    <w:rsid w:val="00241F60"/>
    <w:rsid w:val="00247951"/>
    <w:rsid w:val="00250CDF"/>
    <w:rsid w:val="00265DBE"/>
    <w:rsid w:val="00271093"/>
    <w:rsid w:val="00295EA2"/>
    <w:rsid w:val="002B20F3"/>
    <w:rsid w:val="002B5C7B"/>
    <w:rsid w:val="002F5F72"/>
    <w:rsid w:val="00302094"/>
    <w:rsid w:val="003056FB"/>
    <w:rsid w:val="0032519C"/>
    <w:rsid w:val="00327707"/>
    <w:rsid w:val="00327720"/>
    <w:rsid w:val="00331E26"/>
    <w:rsid w:val="00334AAA"/>
    <w:rsid w:val="00364535"/>
    <w:rsid w:val="00381F6C"/>
    <w:rsid w:val="003835FA"/>
    <w:rsid w:val="00397653"/>
    <w:rsid w:val="003A1D92"/>
    <w:rsid w:val="003D393C"/>
    <w:rsid w:val="003F6712"/>
    <w:rsid w:val="00407B32"/>
    <w:rsid w:val="00410372"/>
    <w:rsid w:val="00424BE5"/>
    <w:rsid w:val="00427740"/>
    <w:rsid w:val="0044463C"/>
    <w:rsid w:val="00450E58"/>
    <w:rsid w:val="004924A2"/>
    <w:rsid w:val="004A30D0"/>
    <w:rsid w:val="004C3580"/>
    <w:rsid w:val="004C7E22"/>
    <w:rsid w:val="004F7134"/>
    <w:rsid w:val="00530E57"/>
    <w:rsid w:val="00546360"/>
    <w:rsid w:val="00574560"/>
    <w:rsid w:val="00574989"/>
    <w:rsid w:val="005773F4"/>
    <w:rsid w:val="00580527"/>
    <w:rsid w:val="00584B90"/>
    <w:rsid w:val="005E2297"/>
    <w:rsid w:val="005E412F"/>
    <w:rsid w:val="00607681"/>
    <w:rsid w:val="00671F33"/>
    <w:rsid w:val="00684FF5"/>
    <w:rsid w:val="006917C6"/>
    <w:rsid w:val="006B0B2D"/>
    <w:rsid w:val="006D044F"/>
    <w:rsid w:val="006F51A0"/>
    <w:rsid w:val="007022BE"/>
    <w:rsid w:val="00736C29"/>
    <w:rsid w:val="00750F21"/>
    <w:rsid w:val="00757CFD"/>
    <w:rsid w:val="00767795"/>
    <w:rsid w:val="00774EEE"/>
    <w:rsid w:val="007B77BD"/>
    <w:rsid w:val="007F58CD"/>
    <w:rsid w:val="00824788"/>
    <w:rsid w:val="0082750A"/>
    <w:rsid w:val="0082763C"/>
    <w:rsid w:val="008764D6"/>
    <w:rsid w:val="00881524"/>
    <w:rsid w:val="008832BB"/>
    <w:rsid w:val="0088388B"/>
    <w:rsid w:val="008871D4"/>
    <w:rsid w:val="008C3153"/>
    <w:rsid w:val="0093419F"/>
    <w:rsid w:val="00983DE0"/>
    <w:rsid w:val="0098639C"/>
    <w:rsid w:val="00990CC2"/>
    <w:rsid w:val="00997102"/>
    <w:rsid w:val="009D3FC8"/>
    <w:rsid w:val="009F6FC3"/>
    <w:rsid w:val="00A257C2"/>
    <w:rsid w:val="00A46C77"/>
    <w:rsid w:val="00A7557F"/>
    <w:rsid w:val="00A82DA7"/>
    <w:rsid w:val="00B12CB8"/>
    <w:rsid w:val="00B53168"/>
    <w:rsid w:val="00B9206F"/>
    <w:rsid w:val="00BA44DA"/>
    <w:rsid w:val="00BA465D"/>
    <w:rsid w:val="00BB7589"/>
    <w:rsid w:val="00BC6006"/>
    <w:rsid w:val="00BC7F6A"/>
    <w:rsid w:val="00C12324"/>
    <w:rsid w:val="00C27079"/>
    <w:rsid w:val="00C40542"/>
    <w:rsid w:val="00C40C0D"/>
    <w:rsid w:val="00C438AE"/>
    <w:rsid w:val="00C43978"/>
    <w:rsid w:val="00C670E4"/>
    <w:rsid w:val="00C73A75"/>
    <w:rsid w:val="00CC54E6"/>
    <w:rsid w:val="00CE2E46"/>
    <w:rsid w:val="00CF7C6D"/>
    <w:rsid w:val="00D00AB6"/>
    <w:rsid w:val="00D0485F"/>
    <w:rsid w:val="00D14962"/>
    <w:rsid w:val="00D21365"/>
    <w:rsid w:val="00D52B9D"/>
    <w:rsid w:val="00D62F21"/>
    <w:rsid w:val="00D6310E"/>
    <w:rsid w:val="00D67E8F"/>
    <w:rsid w:val="00D83F56"/>
    <w:rsid w:val="00D91CF4"/>
    <w:rsid w:val="00DA7175"/>
    <w:rsid w:val="00DB39F7"/>
    <w:rsid w:val="00DB646A"/>
    <w:rsid w:val="00DD5B39"/>
    <w:rsid w:val="00DE7DC4"/>
    <w:rsid w:val="00E31C4B"/>
    <w:rsid w:val="00E40064"/>
    <w:rsid w:val="00E52431"/>
    <w:rsid w:val="00E74183"/>
    <w:rsid w:val="00E87C92"/>
    <w:rsid w:val="00EC7924"/>
    <w:rsid w:val="00EE5756"/>
    <w:rsid w:val="00F02FD6"/>
    <w:rsid w:val="00F05736"/>
    <w:rsid w:val="00F24BDC"/>
    <w:rsid w:val="00F25D36"/>
    <w:rsid w:val="00F436E2"/>
    <w:rsid w:val="00F501FB"/>
    <w:rsid w:val="00F64D13"/>
    <w:rsid w:val="00F72CBC"/>
    <w:rsid w:val="00F902CB"/>
    <w:rsid w:val="00F96332"/>
    <w:rsid w:val="00FA06DA"/>
    <w:rsid w:val="00FB4F0A"/>
    <w:rsid w:val="00FC2751"/>
    <w:rsid w:val="00FC73FB"/>
    <w:rsid w:val="00FE0799"/>
    <w:rsid w:val="00FE61C3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A264E"/>
  <w15:docId w15:val="{DA389FD0-1190-4BDB-A979-AFF53063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E22"/>
    <w:rPr>
      <w:lang w:eastAsia="zh-CN"/>
    </w:rPr>
  </w:style>
  <w:style w:type="paragraph" w:styleId="Ttulo1">
    <w:name w:val="heading 1"/>
    <w:basedOn w:val="Normal"/>
    <w:next w:val="Normal"/>
    <w:qFormat/>
    <w:rsid w:val="00271093"/>
    <w:pPr>
      <w:keepNext/>
      <w:outlineLvl w:val="0"/>
    </w:pPr>
    <w:rPr>
      <w:rFonts w:eastAsia="Times New Roman"/>
      <w:b/>
      <w:i/>
      <w:sz w:val="24"/>
      <w:lang w:eastAsia="es-ES"/>
    </w:rPr>
  </w:style>
  <w:style w:type="paragraph" w:styleId="Ttulo3">
    <w:name w:val="heading 3"/>
    <w:basedOn w:val="Normal"/>
    <w:next w:val="Normal"/>
    <w:qFormat/>
    <w:rsid w:val="00271093"/>
    <w:pPr>
      <w:keepNext/>
      <w:outlineLvl w:val="2"/>
    </w:pPr>
    <w:rPr>
      <w:rFonts w:ascii="Garamond (PCL6)" w:eastAsia="Times New Roman" w:hAnsi="Garamond (PCL6)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jc w:val="both"/>
    </w:pPr>
    <w:rPr>
      <w:rFonts w:ascii="Euclid" w:eastAsia="Times New Roman" w:hAnsi="Euclid"/>
      <w:lang w:val="es-ES_tradnl"/>
    </w:rPr>
  </w:style>
  <w:style w:type="paragraph" w:customStyle="1" w:styleId="EstiloPrrafoindentadoInterlineadoExacto12pto">
    <w:name w:val="Estilo Párrafo indentado + Interlineado:  Exacto 12 pto"/>
    <w:basedOn w:val="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 w:eastAsia="es-ES"/>
    </w:rPr>
  </w:style>
  <w:style w:type="paragraph" w:customStyle="1" w:styleId="Prrafoindentado">
    <w:name w:val="Párrafo indentado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/>
    </w:rPr>
  </w:style>
  <w:style w:type="paragraph" w:customStyle="1" w:styleId="EstiloParrafonormalTimesNewRoman">
    <w:name w:val="Estilo Parrafo normal + Times New Roman"/>
    <w:basedOn w:val="Parrafonormal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</w:pPr>
    <w:rPr>
      <w:rFonts w:ascii="Times New Roman" w:hAnsi="Times New Roman"/>
      <w:sz w:val="24"/>
    </w:rPr>
  </w:style>
  <w:style w:type="paragraph" w:customStyle="1" w:styleId="EstiloPrrafoindentadoTimesNewRoman">
    <w:name w:val="Estilo Párrafo indentado + Times New Roman"/>
    <w:basedOn w:val="Prrafoindentado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  <w:ind w:firstLine="567"/>
    </w:pPr>
    <w:rPr>
      <w:rFonts w:ascii="Times New Roman" w:hAnsi="Times New Roman"/>
      <w:sz w:val="24"/>
    </w:rPr>
  </w:style>
  <w:style w:type="paragraph" w:customStyle="1" w:styleId="Estilo1">
    <w:name w:val="Estilo1"/>
    <w:basedOn w:val="EstiloPrrafoindentadoTimesNewRoman"/>
    <w:rsid w:val="005E412F"/>
  </w:style>
  <w:style w:type="paragraph" w:styleId="Encabezado">
    <w:name w:val="header"/>
    <w:basedOn w:val="Normal"/>
    <w:rsid w:val="002710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1093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rsid w:val="00E52431"/>
    <w:rPr>
      <w:rFonts w:ascii="Courier" w:eastAsia="Times New Roman" w:hAnsi="Courier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D67E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7E8F"/>
    <w:rPr>
      <w:rFonts w:ascii="Tahom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rsid w:val="00407B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7B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FA06D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7026-AA8C-4F92-A0E7-BEFF10F6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INFORME FAVORABLE,</vt:lpstr>
    </vt:vector>
  </TitlesOfParts>
  <Company>upct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INFORME FAVORABLE,</dc:title>
  <dc:subject/>
  <dc:creator>pmarti</dc:creator>
  <cp:keywords/>
  <dc:description/>
  <cp:lastModifiedBy>AVILÉS RODEIRO, MARIA DEL MAR</cp:lastModifiedBy>
  <cp:revision>2</cp:revision>
  <cp:lastPrinted>2022-11-24T08:18:00Z</cp:lastPrinted>
  <dcterms:created xsi:type="dcterms:W3CDTF">2022-11-24T12:32:00Z</dcterms:created>
  <dcterms:modified xsi:type="dcterms:W3CDTF">2022-11-24T12:32:00Z</dcterms:modified>
</cp:coreProperties>
</file>